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54" w:rsidRPr="009D392F" w:rsidRDefault="00DF7FE1" w:rsidP="00D12355">
      <w:pPr>
        <w:widowControl w:val="0"/>
        <w:spacing w:after="0" w:line="240" w:lineRule="auto"/>
        <w:ind w:left="2835"/>
        <w:jc w:val="right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9D392F">
        <w:rPr>
          <w:rFonts w:ascii="Times New Roman" w:hAnsi="Times New Roman"/>
          <w:bCs/>
          <w:sz w:val="20"/>
          <w:szCs w:val="20"/>
          <w:shd w:val="clear" w:color="auto" w:fill="FFFFFF"/>
        </w:rPr>
        <w:t>ЗАТВЕРДЖЕНО</w:t>
      </w:r>
      <w:r w:rsidRPr="009D392F">
        <w:rPr>
          <w:rFonts w:ascii="Times New Roman" w:hAnsi="Times New Roman"/>
          <w:bCs/>
          <w:sz w:val="20"/>
          <w:szCs w:val="20"/>
          <w:shd w:val="clear" w:color="auto" w:fill="FFFFFF"/>
        </w:rPr>
        <w:br/>
        <w:t>постановою Кабінету Міністрів України</w:t>
      </w:r>
      <w:r w:rsidRPr="009D392F">
        <w:rPr>
          <w:rFonts w:ascii="Times New Roman" w:hAnsi="Times New Roman"/>
          <w:bCs/>
          <w:sz w:val="20"/>
          <w:szCs w:val="20"/>
          <w:shd w:val="clear" w:color="auto" w:fill="FFFFFF"/>
        </w:rPr>
        <w:br/>
      </w:r>
      <w:bookmarkStart w:id="0" w:name="_GoBack"/>
      <w:bookmarkEnd w:id="0"/>
      <w:r w:rsidRPr="009D392F">
        <w:rPr>
          <w:rFonts w:ascii="Times New Roman" w:hAnsi="Times New Roman"/>
          <w:bCs/>
          <w:sz w:val="20"/>
          <w:szCs w:val="20"/>
          <w:shd w:val="clear" w:color="auto" w:fill="FFFFFF"/>
        </w:rPr>
        <w:t>від 5 липня 2019 р. № 690</w:t>
      </w:r>
      <w:r w:rsidRPr="009D392F">
        <w:rPr>
          <w:rFonts w:ascii="Times New Roman" w:hAnsi="Times New Roman"/>
          <w:bCs/>
          <w:sz w:val="20"/>
          <w:szCs w:val="20"/>
          <w:shd w:val="clear" w:color="auto" w:fill="FFFFFF"/>
        </w:rPr>
        <w:br/>
        <w:t>(в редакції постанови Кабінету Міністрів України</w:t>
      </w:r>
      <w:r w:rsidR="008F3454" w:rsidRPr="009D392F">
        <w:rPr>
          <w:rFonts w:ascii="Times New Roman" w:hAnsi="Times New Roman"/>
          <w:bCs/>
          <w:sz w:val="20"/>
          <w:szCs w:val="20"/>
          <w:shd w:val="clear" w:color="auto" w:fill="FFFFFF"/>
        </w:rPr>
        <w:br/>
      </w:r>
      <w:r w:rsidRPr="009D392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9D392F">
        <w:rPr>
          <w:rFonts w:ascii="Times New Roman" w:hAnsi="Times New Roman"/>
          <w:sz w:val="20"/>
          <w:szCs w:val="20"/>
        </w:rPr>
        <w:t>від 2 лютого 2022 р. № 85</w:t>
      </w:r>
      <w:r w:rsidRPr="009D392F">
        <w:rPr>
          <w:rFonts w:ascii="Times New Roman" w:hAnsi="Times New Roman"/>
          <w:bCs/>
          <w:sz w:val="20"/>
          <w:szCs w:val="20"/>
          <w:shd w:val="clear" w:color="auto" w:fill="FFFFFF"/>
        </w:rPr>
        <w:t>)</w:t>
      </w:r>
    </w:p>
    <w:p w:rsidR="008F3454" w:rsidRPr="009D392F" w:rsidRDefault="008F3454" w:rsidP="00D12355">
      <w:pPr>
        <w:widowControl w:val="0"/>
        <w:spacing w:after="0" w:line="240" w:lineRule="auto"/>
        <w:ind w:left="2835"/>
        <w:jc w:val="center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p w:rsidR="00D12355" w:rsidRPr="009D392F" w:rsidRDefault="00DF7FE1" w:rsidP="00D12355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ТИПОВИЙ ДОГОВІР</w:t>
      </w:r>
      <w:r w:rsidRPr="009D392F">
        <w:rPr>
          <w:rFonts w:ascii="Times New Roman" w:hAnsi="Times New Roman"/>
          <w:sz w:val="20"/>
        </w:rPr>
        <w:br/>
        <w:t xml:space="preserve">з колективним споживачем про надання послуг з централізованого водопостачання </w:t>
      </w:r>
    </w:p>
    <w:p w:rsidR="008F3454" w:rsidRPr="009D392F" w:rsidRDefault="00DF7FE1" w:rsidP="00D12355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та централізованого водовідведення</w:t>
      </w:r>
    </w:p>
    <w:p w:rsidR="00D12355" w:rsidRPr="009D392F" w:rsidRDefault="00D12355" w:rsidP="00D12355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смт Великодолинське</w:t>
      </w:r>
      <w:r w:rsidRPr="009D392F">
        <w:rPr>
          <w:rFonts w:ascii="Times New Roman" w:hAnsi="Times New Roman"/>
          <w:sz w:val="20"/>
        </w:rPr>
        <w:tab/>
        <w:t xml:space="preserve">                                                                                                             ___ ________________ 2024 р.</w:t>
      </w:r>
    </w:p>
    <w:p w:rsidR="00D12355" w:rsidRPr="009D392F" w:rsidRDefault="00D12355" w:rsidP="00D12355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sz w:val="20"/>
        </w:rPr>
      </w:pPr>
    </w:p>
    <w:p w:rsidR="00DF7FE1" w:rsidRPr="009D392F" w:rsidRDefault="00D12355" w:rsidP="00EC5C9D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b/>
          <w:sz w:val="20"/>
        </w:rPr>
        <w:t>КП «ВЕЛИКОДОЛИНСЬКЕ»</w:t>
      </w:r>
      <w:r w:rsidRPr="009D392F">
        <w:rPr>
          <w:rFonts w:ascii="Times New Roman" w:hAnsi="Times New Roman"/>
          <w:sz w:val="20"/>
        </w:rPr>
        <w:t xml:space="preserve"> (далі - виконавець) в особі директора Гончарова С.В.</w:t>
      </w:r>
      <w:r w:rsidR="00EC5C9D" w:rsidRPr="009D392F">
        <w:rPr>
          <w:rFonts w:ascii="Times New Roman" w:hAnsi="Times New Roman"/>
          <w:sz w:val="20"/>
        </w:rPr>
        <w:t>,</w:t>
      </w:r>
      <w:r w:rsidRPr="009D392F">
        <w:rPr>
          <w:rFonts w:ascii="Times New Roman" w:hAnsi="Times New Roman"/>
          <w:sz w:val="20"/>
        </w:rPr>
        <w:t xml:space="preserve"> </w:t>
      </w:r>
      <w:r w:rsidR="00DF7FE1" w:rsidRPr="009D392F">
        <w:rPr>
          <w:rFonts w:ascii="Times New Roman" w:hAnsi="Times New Roman"/>
          <w:sz w:val="20"/>
        </w:rPr>
        <w:t xml:space="preserve">що діє на підставі </w:t>
      </w:r>
      <w:r w:rsidR="00EC5C9D" w:rsidRPr="009D392F">
        <w:rPr>
          <w:rFonts w:ascii="Times New Roman" w:hAnsi="Times New Roman"/>
          <w:sz w:val="20"/>
        </w:rPr>
        <w:t xml:space="preserve">Статуту, </w:t>
      </w:r>
      <w:r w:rsidR="00DF7FE1" w:rsidRPr="009D392F">
        <w:rPr>
          <w:rFonts w:ascii="Times New Roman" w:hAnsi="Times New Roman"/>
          <w:sz w:val="20"/>
        </w:rPr>
        <w:t>з однієї сторони, та ____________________________________________</w:t>
      </w:r>
      <w:r w:rsidR="004A2FE2" w:rsidRPr="009D392F">
        <w:rPr>
          <w:rFonts w:ascii="Times New Roman" w:hAnsi="Times New Roman"/>
          <w:sz w:val="20"/>
        </w:rPr>
        <w:t>___________</w:t>
      </w:r>
      <w:r w:rsidR="00DF7FE1" w:rsidRPr="009D392F">
        <w:rPr>
          <w:rFonts w:ascii="Times New Roman" w:hAnsi="Times New Roman"/>
          <w:sz w:val="20"/>
        </w:rPr>
        <w:t>___</w:t>
      </w:r>
      <w:r w:rsidR="00EC5C9D" w:rsidRPr="009D392F">
        <w:rPr>
          <w:rFonts w:ascii="Times New Roman" w:hAnsi="Times New Roman"/>
          <w:sz w:val="20"/>
        </w:rPr>
        <w:t>_______________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 xml:space="preserve">                                          (найменування об’єднання співвласників багатоквартирного будинку </w:t>
      </w:r>
    </w:p>
    <w:p w:rsidR="00DF7FE1" w:rsidRPr="009D392F" w:rsidRDefault="00DF7FE1" w:rsidP="00D12355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_____________________________________________________________</w:t>
      </w:r>
      <w:r w:rsidR="004A2FE2" w:rsidRPr="009D392F">
        <w:rPr>
          <w:rFonts w:ascii="Times New Roman" w:hAnsi="Times New Roman"/>
          <w:sz w:val="20"/>
        </w:rPr>
        <w:t>___________</w:t>
      </w:r>
      <w:r w:rsidRPr="009D392F">
        <w:rPr>
          <w:rFonts w:ascii="Times New Roman" w:hAnsi="Times New Roman"/>
          <w:sz w:val="20"/>
        </w:rPr>
        <w:t>___</w:t>
      </w:r>
      <w:r w:rsidRPr="009D392F">
        <w:rPr>
          <w:rFonts w:ascii="Times New Roman" w:hAnsi="Times New Roman"/>
          <w:sz w:val="20"/>
        </w:rPr>
        <w:br/>
        <w:t>або іншої юридичної особи, що об’єднує всіх споживачів у будинку та в їх інтересах укладає договір)</w:t>
      </w:r>
    </w:p>
    <w:p w:rsidR="00DF7FE1" w:rsidRPr="009D392F" w:rsidRDefault="00DF7FE1" w:rsidP="00D12355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(далі - колективний споживач) в особі __________________________</w:t>
      </w:r>
      <w:r w:rsidR="004A2FE2" w:rsidRPr="009D392F">
        <w:rPr>
          <w:rFonts w:ascii="Times New Roman" w:hAnsi="Times New Roman"/>
          <w:sz w:val="20"/>
        </w:rPr>
        <w:t>_____________</w:t>
      </w:r>
      <w:r w:rsidRPr="009D392F">
        <w:rPr>
          <w:rFonts w:ascii="Times New Roman" w:hAnsi="Times New Roman"/>
          <w:sz w:val="20"/>
        </w:rPr>
        <w:t>___,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 xml:space="preserve">                                                              (прізвище, ім’я, по батькові (за наявності) </w:t>
      </w:r>
    </w:p>
    <w:p w:rsidR="00DF7FE1" w:rsidRPr="009D392F" w:rsidRDefault="00DF7FE1" w:rsidP="00D12355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______________________________________________________________</w:t>
      </w:r>
      <w:r w:rsidR="004A2FE2" w:rsidRPr="009D392F">
        <w:rPr>
          <w:rFonts w:ascii="Times New Roman" w:hAnsi="Times New Roman"/>
          <w:sz w:val="20"/>
        </w:rPr>
        <w:t>___________</w:t>
      </w:r>
      <w:r w:rsidRPr="009D392F">
        <w:rPr>
          <w:rFonts w:ascii="Times New Roman" w:hAnsi="Times New Roman"/>
          <w:sz w:val="20"/>
        </w:rPr>
        <w:t>__,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 xml:space="preserve">                                                  представника колективного споживача)</w:t>
      </w:r>
    </w:p>
    <w:p w:rsidR="00DF7FE1" w:rsidRPr="009D392F" w:rsidRDefault="00DF7FE1" w:rsidP="00D12355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що діє на підставі ______________________________________________</w:t>
      </w:r>
      <w:r w:rsidR="004A2FE2" w:rsidRPr="009D392F">
        <w:rPr>
          <w:rFonts w:ascii="Times New Roman" w:hAnsi="Times New Roman"/>
          <w:sz w:val="20"/>
        </w:rPr>
        <w:t>___________</w:t>
      </w:r>
      <w:r w:rsidRPr="009D392F">
        <w:rPr>
          <w:rFonts w:ascii="Times New Roman" w:hAnsi="Times New Roman"/>
          <w:sz w:val="20"/>
        </w:rPr>
        <w:t>__,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 xml:space="preserve">                                              (найменування, дата, номер документа)</w:t>
      </w:r>
    </w:p>
    <w:p w:rsidR="00DF7FE1" w:rsidRPr="009D392F" w:rsidRDefault="00DF7FE1" w:rsidP="00D12355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від імені та в інтересах споживачів, об’єднаних колективним споживачем, з іншої сторони (далі - сторони), уклали цей договір про таке.</w:t>
      </w:r>
    </w:p>
    <w:p w:rsidR="00EC5C9D" w:rsidRPr="009D392F" w:rsidRDefault="00EC5C9D" w:rsidP="00D12355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b w:val="0"/>
          <w:sz w:val="20"/>
        </w:rPr>
      </w:pPr>
    </w:p>
    <w:p w:rsidR="00DF7FE1" w:rsidRPr="009D392F" w:rsidRDefault="00DF7FE1" w:rsidP="00D12355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Предмет договору та перелік послуг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bookmarkStart w:id="1" w:name="_Hlk2180091"/>
      <w:r w:rsidRPr="009D392F">
        <w:rPr>
          <w:rFonts w:ascii="Times New Roman" w:hAnsi="Times New Roman"/>
          <w:sz w:val="20"/>
        </w:rPr>
        <w:t>1. Виконавець зобов’язується надавати колективному споживачу відповідної якості послуги з централізованого водопостачання та централізованого водовідведення (далі - послуги), а колективний споживач зобов’язується своєчасно та в повному обсязі оплачувати надані послуги в строки і на умовах, визначених цим договором.</w:t>
      </w:r>
    </w:p>
    <w:bookmarkEnd w:id="1"/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До якості послуг встановлено такі вимоги: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склад і якість питної води повинні відповідати вимогам державних санітарних норм і правил на питну воду;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 xml:space="preserve">значення тиску питної води повинно відповідати параметрам, встановленим державними будівельними нормами і правилами, та розміщуватися на: </w:t>
      </w:r>
      <w:hyperlink r:id="rId5" w:history="1">
        <w:r w:rsidR="00375637" w:rsidRPr="009D392F">
          <w:rPr>
            <w:rStyle w:val="a5"/>
            <w:rFonts w:ascii="Times New Roman" w:hAnsi="Times New Roman"/>
            <w:color w:val="auto"/>
          </w:rPr>
          <w:t>https://vdolynske.od.gov.ua</w:t>
        </w:r>
      </w:hyperlink>
    </w:p>
    <w:p w:rsidR="00DF7FE1" w:rsidRPr="009D392F" w:rsidRDefault="00DF7FE1" w:rsidP="00D12355">
      <w:pPr>
        <w:pStyle w:val="a3"/>
        <w:widowControl w:val="0"/>
        <w:spacing w:before="0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(посилання на сторінку на офіційному веб-сайті органу місцевого самоврядування )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  <w:shd w:val="clear" w:color="auto" w:fill="FFFFFF"/>
        </w:rPr>
        <w:t>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2. Інформація про колективного споживача: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bookmarkStart w:id="2" w:name="_Hlk2180147"/>
      <w:r w:rsidRPr="009D392F">
        <w:rPr>
          <w:rFonts w:ascii="Times New Roman" w:hAnsi="Times New Roman"/>
          <w:sz w:val="20"/>
        </w:rPr>
        <w:t>вулиця _____________________________________________________,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номер будинку ______________________________________________,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населений пункт _____________________________________________,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район ______________________________________________________,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область _____________________________________________________,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індекс ______________________________________________________.</w:t>
      </w:r>
    </w:p>
    <w:bookmarkEnd w:id="2"/>
    <w:p w:rsidR="00DF7FE1" w:rsidRPr="009D392F" w:rsidRDefault="00DF7FE1" w:rsidP="00D1235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D392F">
        <w:rPr>
          <w:rFonts w:ascii="Times New Roman" w:hAnsi="Times New Roman"/>
          <w:sz w:val="20"/>
          <w:szCs w:val="20"/>
        </w:rPr>
        <w:t xml:space="preserve">3. Будинок обладнаний вузлом (вузлами) комерційного обліку централізованого водопостачання: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95"/>
        <w:gridCol w:w="1740"/>
        <w:gridCol w:w="1740"/>
        <w:gridCol w:w="1411"/>
        <w:gridCol w:w="1455"/>
        <w:gridCol w:w="1611"/>
        <w:gridCol w:w="1169"/>
      </w:tblGrid>
      <w:tr w:rsidR="009D392F" w:rsidRPr="009D392F" w:rsidTr="00DC6AF0">
        <w:trPr>
          <w:trHeight w:val="20"/>
        </w:trPr>
        <w:tc>
          <w:tcPr>
            <w:tcW w:w="6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7FE1" w:rsidRPr="009D392F" w:rsidRDefault="00DF7FE1" w:rsidP="00D123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92F">
              <w:rPr>
                <w:rFonts w:ascii="Times New Roman" w:hAnsi="Times New Roman"/>
                <w:sz w:val="20"/>
                <w:szCs w:val="20"/>
              </w:rPr>
              <w:t>Поряд-</w:t>
            </w:r>
            <w:proofErr w:type="spellStart"/>
            <w:r w:rsidRPr="009D392F">
              <w:rPr>
                <w:rFonts w:ascii="Times New Roman" w:hAnsi="Times New Roman"/>
                <w:sz w:val="20"/>
                <w:szCs w:val="20"/>
              </w:rPr>
              <w:t>ковий</w:t>
            </w:r>
            <w:proofErr w:type="spellEnd"/>
            <w:r w:rsidRPr="009D392F">
              <w:rPr>
                <w:rFonts w:ascii="Times New Roman" w:hAnsi="Times New Roman"/>
                <w:sz w:val="20"/>
                <w:szCs w:val="20"/>
              </w:rPr>
              <w:t xml:space="preserve"> номер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7FE1" w:rsidRPr="009D392F" w:rsidRDefault="00DF7FE1" w:rsidP="00D123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92F">
              <w:rPr>
                <w:rFonts w:ascii="Times New Roman" w:hAnsi="Times New Roman"/>
                <w:sz w:val="20"/>
                <w:szCs w:val="20"/>
              </w:rPr>
              <w:t xml:space="preserve">Заводський номер, найменування </w:t>
            </w:r>
            <w:r w:rsidRPr="009D392F">
              <w:rPr>
                <w:rFonts w:ascii="Times New Roman" w:hAnsi="Times New Roman"/>
                <w:sz w:val="20"/>
                <w:szCs w:val="20"/>
              </w:rPr>
              <w:br/>
              <w:t xml:space="preserve">та умовне позначення </w:t>
            </w:r>
            <w:r w:rsidRPr="009D392F">
              <w:rPr>
                <w:rFonts w:ascii="Times New Roman" w:hAnsi="Times New Roman"/>
                <w:sz w:val="20"/>
                <w:szCs w:val="20"/>
              </w:rPr>
              <w:br/>
              <w:t>типу засобу вимірювальної техніки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7FE1" w:rsidRPr="009D392F" w:rsidRDefault="00DF7FE1" w:rsidP="00D123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92F">
              <w:rPr>
                <w:rFonts w:ascii="Times New Roman" w:hAnsi="Times New Roman"/>
                <w:sz w:val="20"/>
                <w:szCs w:val="20"/>
              </w:rPr>
              <w:t>Показання засобу вимірювальної техніки на дату укладення договору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7FE1" w:rsidRPr="009D392F" w:rsidRDefault="00DF7FE1" w:rsidP="00D123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92F">
              <w:rPr>
                <w:rFonts w:ascii="Times New Roman" w:hAnsi="Times New Roman"/>
                <w:sz w:val="20"/>
                <w:szCs w:val="20"/>
              </w:rPr>
              <w:t>Місце встановлення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7FE1" w:rsidRPr="009D392F" w:rsidRDefault="00DF7FE1" w:rsidP="00D123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92F">
              <w:rPr>
                <w:rFonts w:ascii="Times New Roman" w:hAnsi="Times New Roman"/>
                <w:sz w:val="20"/>
                <w:szCs w:val="20"/>
              </w:rPr>
              <w:t>Дата останньої періодичної повірки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F7FE1" w:rsidRPr="009D392F" w:rsidRDefault="00DF7FE1" w:rsidP="00D123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392F">
              <w:rPr>
                <w:rFonts w:ascii="Times New Roman" w:hAnsi="Times New Roman"/>
                <w:sz w:val="20"/>
                <w:szCs w:val="20"/>
              </w:rPr>
              <w:t>Міжповірочний</w:t>
            </w:r>
            <w:proofErr w:type="spellEnd"/>
            <w:r w:rsidRPr="009D392F">
              <w:rPr>
                <w:rFonts w:ascii="Times New Roman" w:hAnsi="Times New Roman"/>
                <w:sz w:val="20"/>
                <w:szCs w:val="20"/>
              </w:rPr>
              <w:t xml:space="preserve"> інтервал, років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F7FE1" w:rsidRPr="009D392F" w:rsidRDefault="00DF7FE1" w:rsidP="00D1235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92F">
              <w:rPr>
                <w:rFonts w:ascii="Times New Roman" w:hAnsi="Times New Roman"/>
                <w:sz w:val="20"/>
                <w:szCs w:val="20"/>
              </w:rPr>
              <w:t>Примітка</w:t>
            </w:r>
          </w:p>
        </w:tc>
      </w:tr>
    </w:tbl>
    <w:p w:rsidR="001711BA" w:rsidRPr="009D392F" w:rsidRDefault="001711BA" w:rsidP="00D12355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b w:val="0"/>
          <w:sz w:val="20"/>
        </w:rPr>
      </w:pPr>
    </w:p>
    <w:p w:rsidR="00DF7FE1" w:rsidRPr="009D392F" w:rsidRDefault="00DF7FE1" w:rsidP="00D12355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Порядок надання та вимоги до якості послуг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bookmarkStart w:id="3" w:name="_Hlk2180222"/>
      <w:r w:rsidRPr="009D392F">
        <w:rPr>
          <w:rFonts w:ascii="Times New Roman" w:hAnsi="Times New Roman"/>
          <w:sz w:val="20"/>
        </w:rPr>
        <w:t>4. Виконавець забезпечує постачання послуг безперервно з гарантованим рівнем безпеки та значенням тиску.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5. Надання послуг здійснюється безперервно, крім часу перерв, визначених частиною першою статті 16 Закону України “Про житлово-комунальні послуги”.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6. Виконавець забезпечує постачання послуг у відповідній кількості та якості згідно з вимогами пункту 1 цього договору до межі зовнішніх інженерних мереж постачання послуг виконавця та внутрішньобудинкових систем багатоквартирного будинку (будівлі).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7. Контроль якісних та кількісних характеристик послуг здійснюється за показаннями вузла (вузлів) комерційного обліку послуг та іншими засобами вимірювальної техніки.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8. У разі виникнення аварії на зовнішніх інженерних мережах постачання послуг виконавець проводить аварійно-відновні роботи у строк не більше семи діб з моменту виявлення ним факту аварії або повідомлення споживачем виконавцю про аварію.</w:t>
      </w:r>
    </w:p>
    <w:bookmarkEnd w:id="3"/>
    <w:p w:rsidR="001711BA" w:rsidRPr="009D392F" w:rsidRDefault="001711BA" w:rsidP="00D12355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b w:val="0"/>
          <w:sz w:val="20"/>
        </w:rPr>
      </w:pPr>
    </w:p>
    <w:p w:rsidR="001711BA" w:rsidRPr="009D392F" w:rsidRDefault="001711BA" w:rsidP="00D12355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sz w:val="20"/>
        </w:rPr>
      </w:pPr>
    </w:p>
    <w:p w:rsidR="00DF7FE1" w:rsidRPr="009D392F" w:rsidRDefault="00DF7FE1" w:rsidP="00D12355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lastRenderedPageBreak/>
        <w:t>Облік послуг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9. Обсяг спожитої у будинку послуги з централізованого водопостачання визначається як обсяг питної води, спожитої в будинку, за показаннями засобів вимірювальної техніки вузла (вузлів) комерційного обліку або розрахунково відповідно до Методики розподілу між споживачами обсягів спожитих у будівлі комунальних послуг, затвердженої наказом Мінрегіону від 22 листопада 2018 р. № 315 (далі - Методика розподілу).</w:t>
      </w:r>
    </w:p>
    <w:p w:rsidR="00DF7FE1" w:rsidRPr="009D392F" w:rsidRDefault="00DF7FE1" w:rsidP="00D1235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D392F">
        <w:rPr>
          <w:rFonts w:ascii="Times New Roman" w:hAnsi="Times New Roman"/>
          <w:sz w:val="20"/>
          <w:szCs w:val="20"/>
          <w:shd w:val="clear" w:color="auto" w:fill="FFFFFF"/>
        </w:rPr>
        <w:t>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 xml:space="preserve">Якщо будинок оснащено двома та більше вузлами комерційного обліку </w:t>
      </w:r>
      <w:r w:rsidRPr="009D392F">
        <w:rPr>
          <w:rFonts w:ascii="Times New Roman" w:hAnsi="Times New Roman"/>
          <w:sz w:val="20"/>
          <w:lang w:eastAsia="uk-UA"/>
        </w:rPr>
        <w:t>централізованого водопостачання</w:t>
      </w:r>
      <w:r w:rsidRPr="009D392F">
        <w:rPr>
          <w:rFonts w:ascii="Times New Roman" w:hAnsi="Times New Roman"/>
          <w:sz w:val="20"/>
        </w:rPr>
        <w:t xml:space="preserve"> відповідно до вимог Закону України “Про комерційний облік теплової енергії та водопостачання”, обсяг послуги у будинку визначається як сума показів таких вузлів обліку.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  <w:shd w:val="clear" w:color="auto" w:fill="FFFFFF"/>
        </w:rPr>
        <w:t xml:space="preserve">Одиницею вимірювання обсягу спожитих споживачем послуг є </w:t>
      </w:r>
      <w:r w:rsidRPr="009D392F">
        <w:rPr>
          <w:rFonts w:ascii="Times New Roman" w:hAnsi="Times New Roman"/>
          <w:sz w:val="20"/>
        </w:rPr>
        <w:t>куб. метр.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Розподіл між споживачами обсягу послуг, спожитих у будинку, здійснює колективний споживач / уповноважена особа (зайве закреслити).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10.</w:t>
      </w:r>
      <w:bookmarkStart w:id="4" w:name="_Hlk2180374"/>
      <w:r w:rsidRPr="009D392F">
        <w:rPr>
          <w:rFonts w:ascii="Times New Roman" w:hAnsi="Times New Roman"/>
          <w:sz w:val="20"/>
        </w:rPr>
        <w:t> У разі виходу з ладу або втрати вузла комерційного обліку послуг до відновлення його роботи або заміни комерційний облік спожитих послуг здійснюється розрахунково відповідно до Методики розподілу</w:t>
      </w:r>
      <w:bookmarkEnd w:id="4"/>
      <w:r w:rsidRPr="009D392F">
        <w:rPr>
          <w:rFonts w:ascii="Times New Roman" w:hAnsi="Times New Roman"/>
          <w:sz w:val="20"/>
        </w:rPr>
        <w:t>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11. Початок періоду виходу з ладу вузла комерційного обліку визначається: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за даними електронного архіву - в разі отримання з нього інформації щодо дати початку періоду виходу з ладу вузла комерційного обліку;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з дати, що настає за днем останнього періодичного огляду вузла комерційного обліку, - в разі відсутності електронного архіву.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Кінцем періоду виходу з ладу вузла комерційного обліку є день прийняття на абонентський облік вузла комерційного обліку.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12. Початок періоду відсутності вузла комерційного обліку у зв’язку з його втратою визначається з дня, наступного за днем останнього дистанційного отримання показань, або з дня, наступного за днем останнього зняття його показань (в інших випадках).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Кінцем періоду відсутності вузла комерційного обліку у зв’язку з його втратою є дата прийняття на абонентський облік вузла комерційного обліку, встановленого на заміну втраченого.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13. На час відсутності вузла комерційного обліку у зв’язку з його ремонтом, проведенням повірки засобів вимірювальної техніки, які є складовою частиною вузла обліку, комерційний облік ведеться розрахунково відповідно до Методики розподілу.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Початок періоду відсутності вузла комерційного обліку у зв’язку з його ремонтом, повіркою засобів вимірювальної техніки, який є складовою частиною вузла обліку, визначається з дати, наступної за днем розпломбування вузла комерційного обліку.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Кінцем періоду відсутності вузла комерційного обліку у зв’язку з його ремонтом, повіркою засобів вимірювальної техніки, які є складовою частиною вузла обліку, є день прийняття на абонентський облік.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14. Виконавець має право доступу до будівель, приміщень і споруд, у яких встановлено вузли комерційного обліку, для перевірки схоронності таких вузлів обліку, зняття показань засобів вимірювальної техніки, що є складовою вузла комерційного обліку, та періодичного огляду у порядку, визначеному статтею 29 Закону України “Про житлово-комунальні послуги” і цим договором.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Власник (співвласники) будівлі (багатоквартирного будинку) або його (їх) представник (представники) має (мають) право доступу до місць установлення вузлів комерційного обліку для проведення перевірки схоронності та зняття показань. Перевірка проводиться у робочий час у присутності представника виконавця, управителя або відповідальної особи за збереження і цілісність вузлів комерційного обліку. Втручання в роботу вузла комерційного обліку заборонено.</w:t>
      </w:r>
    </w:p>
    <w:p w:rsidR="00375637" w:rsidRPr="009D392F" w:rsidRDefault="00375637" w:rsidP="00375637">
      <w:pPr>
        <w:pStyle w:val="a3"/>
        <w:widowControl w:val="0"/>
        <w:spacing w:before="0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Зняття показань засобів вимірювальної техніки вузла (вузлів) комерційного обліку виконавцем щомісяця в присутності споживача (його представника), крім випадків, коли зняття таких показань здійснюється виконавцем за допомогою систем дистанційного зняття показань або самим споживачем в період з 25 по 28 числа кожного місяця та не пізніше останнього робочого дня місяця надає звіт в письмовому вигляді виконавцю, отримуючи від останнього відповідний рахунок для сплати за спожиту послугу</w:t>
      </w:r>
      <w:r w:rsidR="00DF7FE1" w:rsidRPr="009D392F">
        <w:rPr>
          <w:rFonts w:ascii="Times New Roman" w:hAnsi="Times New Roman"/>
          <w:sz w:val="20"/>
        </w:rPr>
        <w:t xml:space="preserve">                           </w:t>
      </w:r>
    </w:p>
    <w:p w:rsidR="00DF7FE1" w:rsidRPr="009D392F" w:rsidRDefault="00375637" w:rsidP="00375637">
      <w:pPr>
        <w:pStyle w:val="a3"/>
        <w:widowControl w:val="0"/>
        <w:spacing w:before="0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 xml:space="preserve">                                                                    </w:t>
      </w:r>
      <w:r w:rsidR="00DF7FE1" w:rsidRPr="009D392F">
        <w:rPr>
          <w:rFonts w:ascii="Times New Roman" w:hAnsi="Times New Roman"/>
          <w:sz w:val="20"/>
        </w:rPr>
        <w:t>(зазначити інший спосіб)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У разі коли зняття показань вузла (вузлів) комерційного обліку здійснюється виконавцем за допомогою системи дистанційного зняття показань, таке зняття може здійснюватися без присутності колективного споживача (його представника).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У такому разі виконавець зобов’язаний забезпечити можливість самостійного (без додаткового звернення до виконавця в кожному окремому випадку) ознайомлення колективного споживача (його представника) з показаннями вузла (вузлів) комерційного обліку шляхом опублікування на веб-сайті виконавця, зазначення в рахунках на оплату послуг та/або через електронну систему обліку розрахунків колективного споживача.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Періодичний огляд вузла (вузлів) комерційного обліку проводиться виконавцем під час зняття показань. У разі дистанційного зняття показань періодичний огляд проводиться виконавцем не рідше одного разу на рік.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Представник колективного споживача повідомляє виконавцю про недоліки в роботі вузла комерційного обліку протягом п’яти робочих днів з дня виявлення засобами зв’язку, зазначеними в розділі “Реквізити і підписи сторін” цього договору.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Повірка засобів вимірювальної техніки, які є складовою частиною вузла (вузлів) комерційного обліку, здійснюється відповідно до Порядку подання засобів вимірювальної техніки на періодичну повірку, обслуговування та ремонт, затвердженого постановою Кабінету Міністрів України від 8 липня 2015 р. № 474 (Офіційний вісник України, 2015 р., № 55, ст. 1803).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 xml:space="preserve">15. У разі недопущення колективним споживачем (його представником) виконавця до вузла (вузлів) комерційного обліку для зняття показань, якщо такі показання відповідно до пункту 14 цього договору зобов’язаний </w:t>
      </w:r>
      <w:r w:rsidRPr="009D392F">
        <w:rPr>
          <w:rFonts w:ascii="Times New Roman" w:hAnsi="Times New Roman"/>
          <w:sz w:val="20"/>
        </w:rPr>
        <w:lastRenderedPageBreak/>
        <w:t>знімати колективний споживач, для визначення обсягу послуг, спожитих у будинку, приймається середньодобове споживання колективним споживачем послуг протягом попередніх 12 місяців, а в разі відсутності такої інформації - за фактичний час споживання послуг, але не менше 15 діб.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Після відновлення подання показань вузлів обліку виконавець зобов’язаний провести перерахунок з колективним споживачем.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 xml:space="preserve">Перерахунок з колективним споживачем проводиться у тому розрахунковому періоді, в якому отримано в установленому порядку інформацію про невідповідність обсягу, але не більше ніж за </w:t>
      </w:r>
      <w:r w:rsidRPr="009D392F">
        <w:rPr>
          <w:rFonts w:ascii="Times New Roman" w:hAnsi="Times New Roman"/>
          <w:sz w:val="20"/>
        </w:rPr>
        <w:br/>
        <w:t>12 розрахункових періодів.</w:t>
      </w:r>
    </w:p>
    <w:p w:rsidR="001711BA" w:rsidRPr="009D392F" w:rsidRDefault="001711BA" w:rsidP="00D12355">
      <w:pPr>
        <w:pStyle w:val="a3"/>
        <w:widowControl w:val="0"/>
        <w:spacing w:before="0"/>
        <w:ind w:firstLine="0"/>
        <w:jc w:val="center"/>
        <w:rPr>
          <w:rFonts w:ascii="Times New Roman" w:hAnsi="Times New Roman"/>
          <w:sz w:val="20"/>
        </w:rPr>
      </w:pPr>
    </w:p>
    <w:p w:rsidR="00DF7FE1" w:rsidRPr="009D392F" w:rsidRDefault="00DF7FE1" w:rsidP="00D12355">
      <w:pPr>
        <w:pStyle w:val="a3"/>
        <w:widowControl w:val="0"/>
        <w:spacing w:before="0"/>
        <w:ind w:firstLine="0"/>
        <w:jc w:val="center"/>
        <w:rPr>
          <w:rFonts w:ascii="Times New Roman" w:hAnsi="Times New Roman"/>
          <w:b/>
          <w:sz w:val="20"/>
        </w:rPr>
      </w:pPr>
      <w:r w:rsidRPr="009D392F">
        <w:rPr>
          <w:rFonts w:ascii="Times New Roman" w:hAnsi="Times New Roman"/>
          <w:b/>
          <w:sz w:val="20"/>
        </w:rPr>
        <w:t xml:space="preserve">Ціна та порядок оплати послуги, порядок та умови внесення змін до договору </w:t>
      </w:r>
    </w:p>
    <w:p w:rsidR="00DF7FE1" w:rsidRPr="009D392F" w:rsidRDefault="00DF7FE1" w:rsidP="00D1235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uk-UA"/>
        </w:rPr>
      </w:pPr>
      <w:r w:rsidRPr="009D392F">
        <w:rPr>
          <w:rFonts w:ascii="Times New Roman" w:hAnsi="Times New Roman"/>
          <w:sz w:val="20"/>
          <w:szCs w:val="20"/>
          <w:lang w:eastAsia="uk-UA"/>
        </w:rPr>
        <w:t xml:space="preserve">16. Вартість послуг </w:t>
      </w:r>
      <w:r w:rsidRPr="009D392F">
        <w:rPr>
          <w:rFonts w:ascii="Times New Roman" w:hAnsi="Times New Roman"/>
          <w:bCs/>
          <w:sz w:val="20"/>
          <w:szCs w:val="20"/>
          <w:shd w:val="clear" w:color="auto" w:fill="FFFFFF"/>
        </w:rPr>
        <w:t>з централізованого водопостачання та централізованого водовідведення</w:t>
      </w:r>
      <w:r w:rsidRPr="009D392F">
        <w:rPr>
          <w:rFonts w:ascii="Times New Roman" w:hAnsi="Times New Roman"/>
          <w:sz w:val="20"/>
          <w:szCs w:val="20"/>
          <w:lang w:eastAsia="uk-UA"/>
        </w:rPr>
        <w:t xml:space="preserve"> визначається за обсягом спожитих послуг та встановленим відповідно до законодавства тарифом.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Станом на дату укладення цього договору тариф на послугу з централізованого водопостачання становить _______ гривень за куб. метр, тариф на послугу з централізованого водовідведення становить _________ гривень за куб. метр.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У разі прийняття уповноваженим органом рішення про зміну цін/тарифів на послугу з централізованого водопостачання та/або на послугу з централізованого водовідведення виконавець у строк, що не перевищує 15 днів з дати введення їх у дію, повідомляє про це колективному споживачу з посиланням на рішення відповідного органу.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договору. Виконавець зобов’язаний забезпечити їх оприлюднення на офіційному веб-сайті.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17. Колективний споживач вносить однією сумою виконавцю плату за послугу, визначену відповідно до Правил надання послуги з централізованого водопостачання та централізованого водовідведення, затверджених постановою Кабінету Міністрів України від 5 липня 2019 р. № 690 (Офіційний вісник України, 2019 р., № 63, ст. 2194), - в редакції постанови Кабінету Міністрів України від 2 лютого 2022 р. № 85,</w:t>
      </w:r>
      <w:r w:rsidR="00E565BA" w:rsidRPr="009D392F">
        <w:rPr>
          <w:rFonts w:ascii="Times New Roman" w:hAnsi="Times New Roman"/>
          <w:sz w:val="20"/>
        </w:rPr>
        <w:t xml:space="preserve"> </w:t>
      </w:r>
      <w:r w:rsidRPr="009D392F">
        <w:rPr>
          <w:rFonts w:ascii="Times New Roman" w:hAnsi="Times New Roman"/>
          <w:sz w:val="20"/>
        </w:rPr>
        <w:t>та Методики розподілу,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споживання, встановленими органом місцевого самоврядування, до встановлення вузла комерційного обліку.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18. Розрахунковим періодом для оплати обсягу спожитих послуг є календарний місяць.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19. Виконавець формує та надає колективному споживачу рахунок на оплату спожитих послуг не пізніше ніж за десять днів до граничного строку внесення плати за спожиті послуги.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Рахунок надається на паперовому носії. На вимогу або за згодою колективного споживача рахунок може надаватися в електронній формі, зокрема за допомогою доступу до електронних систем обліку розрахунків споживача.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20. Колективний споживач здійснює оплату за цим договором щомісяця не пізніше останнього дня місяця, що настає за розрахунковим періодом, що є граничним строком внесення плати за спожиті послуги.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21. За бажанням колективного споживача оплата послуг може здійснюватися шляхом внесення авансових платежів.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22.</w:t>
      </w:r>
      <w:bookmarkStart w:id="5" w:name="_Hlk535337173"/>
      <w:r w:rsidRPr="009D392F">
        <w:rPr>
          <w:rFonts w:ascii="Times New Roman" w:hAnsi="Times New Roman"/>
          <w:sz w:val="20"/>
        </w:rPr>
        <w:t> Під час здійснення оплати колективний споживач зазначає розрахунковий період, за який вона здійснюється, та призначення платежу (оплата за спожиті послуги, сплата пені, штрафів).</w:t>
      </w:r>
      <w:bookmarkEnd w:id="5"/>
    </w:p>
    <w:p w:rsidR="00DF7FE1" w:rsidRPr="009D392F" w:rsidRDefault="00DF7FE1" w:rsidP="00D12355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У разі коли колективним споживачем не визначено розрахунковий період або коли за зазначений колективним споживачем період виникла переплата, виконавець має право зарахувати такий платіж (його частину в розмірі переплати) в рахунок заборгованості такого споживача за минулі розрахункові періоди у разі її наявності (за винятком погашення пені та штрафів, нарахованих споживачеві), а у разі відсутності такої заборгованості - в рахунок майбутніх платежів починаючи з найближчих періодів від дати здійснення платежу.</w:t>
      </w:r>
    </w:p>
    <w:p w:rsidR="00DF7FE1" w:rsidRPr="009D392F" w:rsidRDefault="00DF7FE1" w:rsidP="00D12355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23. Плата за послуги не нараховується за час перерв, визначених частиною першою статті 16 Закону України “Про житлово-комунальні послуги”.</w:t>
      </w:r>
    </w:p>
    <w:p w:rsidR="00E565BA" w:rsidRPr="009D392F" w:rsidRDefault="00E565BA" w:rsidP="00D12355">
      <w:pPr>
        <w:pStyle w:val="a4"/>
        <w:keepNext w:val="0"/>
        <w:keepLines w:val="0"/>
        <w:spacing w:before="0" w:after="0"/>
        <w:rPr>
          <w:rFonts w:ascii="Times New Roman" w:hAnsi="Times New Roman"/>
          <w:b w:val="0"/>
          <w:sz w:val="20"/>
        </w:rPr>
      </w:pPr>
    </w:p>
    <w:p w:rsidR="00DF7FE1" w:rsidRPr="009D392F" w:rsidRDefault="00DF7FE1" w:rsidP="00D12355">
      <w:pPr>
        <w:pStyle w:val="a4"/>
        <w:keepNext w:val="0"/>
        <w:keepLines w:val="0"/>
        <w:spacing w:before="0" w:after="0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Права і обов’язки сторін</w:t>
      </w:r>
    </w:p>
    <w:p w:rsidR="00DF7FE1" w:rsidRPr="009D392F" w:rsidRDefault="00DF7FE1" w:rsidP="00D1235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D392F">
        <w:rPr>
          <w:rFonts w:ascii="Times New Roman" w:hAnsi="Times New Roman"/>
          <w:sz w:val="20"/>
          <w:szCs w:val="20"/>
        </w:rPr>
        <w:t>24. Колективний споживач має право:</w:t>
      </w:r>
    </w:p>
    <w:p w:rsidR="00DF7FE1" w:rsidRPr="009D392F" w:rsidRDefault="00DF7FE1" w:rsidP="00D12355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1) одержувати своєчасно та належної якості послуги згідно із законодавством та умовами цього договору;</w:t>
      </w:r>
    </w:p>
    <w:p w:rsidR="00DF7FE1" w:rsidRPr="009D392F" w:rsidRDefault="00DF7FE1" w:rsidP="00D12355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2) без додаткової оплати одержувати від виконавця засобами зв’язку, зазначеними в розділі “Реквізити і підписи сторін” цього договору, інформацію про ціни/тарифи на послуги, загальний розмір місячного платежу, структуру цін/тарифів на послуги, норми споживання та порядок надання послуг, а також про їх споживчі властивості у строк, визначений Законом України “Про доступ до публічної інформації”;</w:t>
      </w:r>
    </w:p>
    <w:p w:rsidR="00DF7FE1" w:rsidRPr="009D392F" w:rsidRDefault="00DF7FE1" w:rsidP="00D12355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3) на відшкодування збитків, завданих його майну, шкоди, заподіяної його життю або здоров’ю внаслідок неналежного надання або ненадання послуг та незаконного проникнення виконавця або його представників у належне колективному споживачу житло (інший об’єкт нерухомого майна);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4) на усунення протягом 50 годин, якщо інше не визначено законодавством, виявлених недоліків у наданні послуг;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5) на зменшення у встановленому законодавством порядку розміру плати за послуги в разі їх ненадання, надання не в повному обсязі або зниження їх якості;</w:t>
      </w:r>
    </w:p>
    <w:p w:rsidR="00DF7FE1" w:rsidRPr="009D392F" w:rsidRDefault="00DF7FE1" w:rsidP="00D12355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 xml:space="preserve">6) отримувати від виконавця неустойку (штраф) у розмірі 0,01 відсотка вартості середньодобового споживання послуг, визначеної за попередні 12 місяців (якщо попередніх місяців нараховується менш </w:t>
      </w:r>
      <w:r w:rsidRPr="009D392F">
        <w:rPr>
          <w:rFonts w:ascii="Times New Roman" w:hAnsi="Times New Roman"/>
          <w:sz w:val="20"/>
        </w:rPr>
        <w:br/>
        <w:t>як 12 - за фактичний час споживання послуг, але не менше 15 днів), за кожен день ненадання послуг, надання їх не в повному обсязі або надання послуг неналежної якості (за винятком нормативних строків проведення аварійно-відновних робіт або періоду, протягом якого здійснювалася ліквідація або усунення виявлених неполадок, пов’язаних з отриманням послуг, що виникли з вини споживача);</w:t>
      </w:r>
    </w:p>
    <w:p w:rsidR="00DF7FE1" w:rsidRPr="009D392F" w:rsidRDefault="00DF7FE1" w:rsidP="00D12355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7) на перевірку кількості та якості послуг у встановленому законодавством порядку;</w:t>
      </w:r>
    </w:p>
    <w:p w:rsidR="00DF7FE1" w:rsidRPr="009D392F" w:rsidRDefault="00DF7FE1" w:rsidP="00D12355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lastRenderedPageBreak/>
        <w:t>8) складати та підписувати акти-претензії у зв’язку з порушенням порядку надання послуг, зміною їх споживчих властивостей та перевищенням строків проведення аварійно-відновних робіт;</w:t>
      </w:r>
    </w:p>
    <w:p w:rsidR="00DF7FE1" w:rsidRPr="009D392F" w:rsidRDefault="00DF7FE1" w:rsidP="00D12355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9) без додаткової оплати отримувати засобами зв’язку, зазначеними в розділі “Реквізити і підписи сторін” цього договору, інформацію про проведені виконавцем нарахування плати за послуги (за періодами та видами нарахувань) та отримані від колективного споживача платежі у строк, визначений Законом України “Про доступ до публічної інформації”;</w:t>
      </w:r>
    </w:p>
    <w:p w:rsidR="00DF7FE1" w:rsidRPr="009D392F" w:rsidRDefault="00DF7FE1" w:rsidP="00D12355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10) звертатися до суду у разі порушення виконавцем умов цього договору.</w:t>
      </w:r>
    </w:p>
    <w:p w:rsidR="00DF7FE1" w:rsidRPr="009D392F" w:rsidRDefault="00DF7FE1" w:rsidP="00D1235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D392F">
        <w:rPr>
          <w:rFonts w:ascii="Times New Roman" w:hAnsi="Times New Roman"/>
          <w:sz w:val="20"/>
          <w:szCs w:val="20"/>
        </w:rPr>
        <w:t>25. Колективний споживач зобов’язаний:</w:t>
      </w:r>
    </w:p>
    <w:p w:rsidR="00DF7FE1" w:rsidRPr="009D392F" w:rsidRDefault="00DF7FE1" w:rsidP="00D12355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1) своєчасно вживати заходів до усунення виявлених неполадок, пов’язаних з отриманням послуг, що виникли з його вини;</w:t>
      </w:r>
    </w:p>
    <w:p w:rsidR="00DF7FE1" w:rsidRPr="009D392F" w:rsidRDefault="00DF7FE1" w:rsidP="00D12355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2) забезпечувати цілісність обладнання приладів (вузлів) обліку послуг відповідно до умов цього договору та не втручатися в їх роботу;</w:t>
      </w:r>
    </w:p>
    <w:p w:rsidR="00DF7FE1" w:rsidRPr="009D392F" w:rsidRDefault="00DF7FE1" w:rsidP="00D12355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3) оплачувати спожиті послуги за цінами/тарифами, встановленими відповідно до законодавства, у строки, встановлені цим договором;</w:t>
      </w:r>
    </w:p>
    <w:p w:rsidR="00DF7FE1" w:rsidRPr="009D392F" w:rsidRDefault="00DF7FE1" w:rsidP="00D12355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4) допускати виконавця або його представників в будинок у порядку, визначеному законом і цим договором, для ліквідації аварій, усунення неполадок санітарно-технічного та інженерного обладнання, його встановлення і заміни, проведення технічних та профілактичних оглядів і перевірки показань вузлів комерційного обліку;</w:t>
      </w:r>
    </w:p>
    <w:p w:rsidR="00DF7FE1" w:rsidRPr="009D392F" w:rsidRDefault="00DF7FE1" w:rsidP="00D12355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5) забезпечити своєчасну підготовку будинку до експлуатації в осінньо-зимовий період;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6) у разі несвоєчасного здійснення платежів за послуги сплачувати пеню в розмірах, установлених цим договором;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7) дотримуватися вимог нормативно-правових актів та цього договору;</w:t>
      </w:r>
    </w:p>
    <w:p w:rsidR="00DF7FE1" w:rsidRPr="009D392F" w:rsidRDefault="00DF7FE1" w:rsidP="00D12355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8) забезпечувати безпечну експлуатацію внутрішньобудинкових систем централізованого водопостачання та централізованого водовідведення;</w:t>
      </w:r>
    </w:p>
    <w:p w:rsidR="00DF7FE1" w:rsidRPr="009D392F" w:rsidRDefault="00DF7FE1" w:rsidP="00D12355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9) дотримуватися правил безпеки, зокрема пожежної та газової, санітарних норм;</w:t>
      </w:r>
    </w:p>
    <w:p w:rsidR="00DF7FE1" w:rsidRPr="009D392F" w:rsidRDefault="00DF7FE1" w:rsidP="00D12355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10) дотримуватися вимог житлового та містобудівного законодавства (не допускати втручання у внутрішньобудинкові системи централізованого водопостачання та централізованого водовідведення, їх переобладнання) під час проведення ремонту чи реконструкції житла (іншого об’єкта нерухомого майна), не допускати порушення законних прав та інтересів інших учасників відносин у сфері житлово-комунальних послуг.</w:t>
      </w:r>
    </w:p>
    <w:p w:rsidR="00DF7FE1" w:rsidRPr="009D392F" w:rsidRDefault="00DF7FE1" w:rsidP="00D1235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D392F">
        <w:rPr>
          <w:rFonts w:ascii="Times New Roman" w:hAnsi="Times New Roman"/>
          <w:sz w:val="20"/>
          <w:szCs w:val="20"/>
        </w:rPr>
        <w:t>26. Виконавець має право:</w:t>
      </w:r>
    </w:p>
    <w:p w:rsidR="00DF7FE1" w:rsidRPr="009D392F" w:rsidRDefault="00DF7FE1" w:rsidP="00D12355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1) вимагати від колективного споживача дотримання правил експлуатації жилих приміщень, санітарно-гігієнічних правил і правил пожежної безпеки, вимог нормативно-правових актів;</w:t>
      </w:r>
    </w:p>
    <w:p w:rsidR="00DF7FE1" w:rsidRPr="009D392F" w:rsidRDefault="00DF7FE1" w:rsidP="00D12355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2) вимагати від колективного споживача своєчасного проведення робіт з усунення виявлених неполадок, пов’язаних з отриманням послуг, що виникли з вини колективного споживача, або відшкодування вартості таких робіт, якщо їх виконав виконавець;</w:t>
      </w:r>
    </w:p>
    <w:p w:rsidR="00DF7FE1" w:rsidRPr="009D392F" w:rsidRDefault="00DF7FE1" w:rsidP="00D12355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3) доступу в будівлю колективного споживача для перевірки стану і зняття показань вузлів комерційного обліку в порядку, визначеному законом і цим договором;</w:t>
      </w:r>
    </w:p>
    <w:p w:rsidR="00DF7FE1" w:rsidRPr="009D392F" w:rsidRDefault="00DF7FE1" w:rsidP="00D12355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4) обмежити (припинити) надання послуг в разі їх не</w:t>
      </w:r>
      <w:r w:rsidR="00E565BA" w:rsidRPr="009D392F">
        <w:rPr>
          <w:rFonts w:ascii="Times New Roman" w:hAnsi="Times New Roman"/>
          <w:sz w:val="20"/>
        </w:rPr>
        <w:t xml:space="preserve"> </w:t>
      </w:r>
      <w:r w:rsidRPr="009D392F">
        <w:rPr>
          <w:rFonts w:ascii="Times New Roman" w:hAnsi="Times New Roman"/>
          <w:sz w:val="20"/>
        </w:rPr>
        <w:t>оплати або оплати не в повному обсязі в порядку і строки, що встановлені законом та цим договором, крім випадків, коли якість та/або кількість послуг не відповідає умовам цього договору</w:t>
      </w:r>
      <w:r w:rsidR="008F3454" w:rsidRPr="009D392F">
        <w:rPr>
          <w:rFonts w:ascii="Times New Roman" w:hAnsi="Times New Roman"/>
          <w:sz w:val="20"/>
        </w:rPr>
        <w:t xml:space="preserve"> </w:t>
      </w:r>
      <w:r w:rsidR="008F3454" w:rsidRPr="009D392F">
        <w:rPr>
          <w:rStyle w:val="st42"/>
          <w:rFonts w:ascii="Times New Roman" w:eastAsiaTheme="minorHAnsi" w:hAnsi="Times New Roman"/>
          <w:color w:val="auto"/>
          <w:sz w:val="20"/>
        </w:rPr>
        <w:t>та/або якщо заборона щодо обмеження (припинення) надання послуги передбачена актами законодавства</w:t>
      </w:r>
      <w:r w:rsidRPr="009D392F">
        <w:rPr>
          <w:rFonts w:ascii="Times New Roman" w:hAnsi="Times New Roman"/>
          <w:sz w:val="20"/>
        </w:rPr>
        <w:t>;</w:t>
      </w:r>
    </w:p>
    <w:p w:rsidR="00DF7FE1" w:rsidRPr="009D392F" w:rsidRDefault="00DF7FE1" w:rsidP="00D12355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5) звертатися до суду в разі порушення колективним споживачем умов цього договору.</w:t>
      </w:r>
    </w:p>
    <w:p w:rsidR="00DF7FE1" w:rsidRPr="009D392F" w:rsidRDefault="00DF7FE1" w:rsidP="00D1235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D392F">
        <w:rPr>
          <w:rFonts w:ascii="Times New Roman" w:hAnsi="Times New Roman"/>
          <w:sz w:val="20"/>
          <w:szCs w:val="20"/>
        </w:rPr>
        <w:t>27. Виконавець зобов’язаний:</w:t>
      </w:r>
    </w:p>
    <w:p w:rsidR="00DF7FE1" w:rsidRPr="009D392F" w:rsidRDefault="00DF7FE1" w:rsidP="00D12355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1) забезпечувати своєчасність надання, безперервність і відповідну якість послуг згідно із законодавством та умовами договору, зокрема шляхом створення системи управління якістю відповідно до національних або міжнародних стандартів;</w:t>
      </w:r>
    </w:p>
    <w:p w:rsidR="00DF7FE1" w:rsidRPr="009D392F" w:rsidRDefault="00DF7FE1" w:rsidP="00D12355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D392F">
        <w:rPr>
          <w:rFonts w:ascii="Times New Roman" w:hAnsi="Times New Roman"/>
          <w:sz w:val="20"/>
          <w:szCs w:val="20"/>
          <w:shd w:val="clear" w:color="auto" w:fill="FFFFFF"/>
        </w:rPr>
        <w:t>2) вживати заходів до забезпечення питною водою у разі порушення функціонування систем централізованого водопостачання та водовідведення (аварійні ситуації);</w:t>
      </w:r>
    </w:p>
    <w:p w:rsidR="00DF7FE1" w:rsidRPr="009D392F" w:rsidRDefault="00DF7FE1" w:rsidP="00D1235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D392F">
        <w:rPr>
          <w:rFonts w:ascii="Times New Roman" w:hAnsi="Times New Roman"/>
          <w:sz w:val="20"/>
          <w:szCs w:val="20"/>
          <w:shd w:val="clear" w:color="auto" w:fill="FFFFFF"/>
        </w:rPr>
        <w:t>3) вирішувати питання, пов’язані з порушенням функціонування систем централізованого водопостачання та водовідведення (аварійні ситуації), відповідно до плану оперативних дій із забезпечення споживачів питною водою у відповідному населеному пункті (районі);</w:t>
      </w:r>
    </w:p>
    <w:p w:rsidR="00DF7FE1" w:rsidRPr="009D392F" w:rsidRDefault="00DF7FE1" w:rsidP="00D1235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D392F">
        <w:rPr>
          <w:rFonts w:ascii="Times New Roman" w:hAnsi="Times New Roman"/>
          <w:sz w:val="20"/>
          <w:szCs w:val="20"/>
          <w:shd w:val="clear" w:color="auto" w:fill="FFFFFF"/>
        </w:rPr>
        <w:t>4) подавати воду для протипожежних потреб;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5) забезпечити надійне постачання послуги відповідно до умов цього договору;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6) надавати без додаткової оплати колективному споживачу в установленому законодавством порядку необхідну інформацію про ціни/тарифи, загальний розмір місячного платежу, структуру цін/тарифів, норми споживання та порядок надання послуг, їх споживчі властивості, а також іншу інформацію, передбачену законодавством;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7) своєчасно проводити підготовку об’єктів, що забезпечують надання послуг та перебувають у його власності (користуванні), до експлуатації в осінньо-зимовий період;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8) розглядати у визначений законодавством строк претензії та скарги колективного споживача і проводити відповідні перерахунки розміру плати за послуги в разі їх ненадання, надання не в повному обсязі, несвоєчасно або неналежної якості, а також в інших випадках, визначених цим договором;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9) вживати заходів до ліквідації аварій, усунення порушень якості послуг, що сталися з вини виконавця або на об’єктах, що забезпечують надання послуг та перебувають у його власності (користуванні), у строки, встановлені законодавством;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10) виплачувати колективному споживачу штраф за перевищення встановлених строків проведення аварійно-відновних робіт на об’єктах, що забезпечують надання послуг та перебувають у його власності (користуванні), у розмірі, визначеному цим договором;</w:t>
      </w:r>
    </w:p>
    <w:p w:rsidR="00DF7FE1" w:rsidRPr="009D392F" w:rsidRDefault="00DF7FE1" w:rsidP="00D12355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lastRenderedPageBreak/>
        <w:t>11) своєчасно реагувати на виклики колективного споживача, підписувати акти-претензії, вести облік вимог (претензій) колективного споживача у зв’язку з порушенням порядку надання послуг;</w:t>
      </w:r>
    </w:p>
    <w:p w:rsidR="00DF7FE1" w:rsidRPr="009D392F" w:rsidRDefault="00DF7FE1" w:rsidP="00D12355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12) своєчасно та за власний рахунок проводити роботи з усунення виявлених неполадок, пов’язаних з наданням послуг, що виникли з його вини;</w:t>
      </w:r>
    </w:p>
    <w:p w:rsidR="00DF7FE1" w:rsidRPr="009D392F" w:rsidRDefault="00DF7FE1" w:rsidP="00D12355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13) інформувати колективного споживача про намір зміни цін/тарифів на послуги відповідно до законодавства;</w:t>
      </w:r>
    </w:p>
    <w:p w:rsidR="00DF7FE1" w:rsidRPr="009D392F" w:rsidRDefault="00DF7FE1" w:rsidP="00D12355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14) контролювати дотримання установлених міжповірочних інтервалів для засобів вимірювальної техніки, які є складовою частиною вузла комерційного обліку;</w:t>
      </w:r>
    </w:p>
    <w:p w:rsidR="00DF7FE1" w:rsidRPr="009D392F" w:rsidRDefault="00DF7FE1" w:rsidP="00D12355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15) інформувати колективного споживача про вихід з ладу, необхідність ремонту, зняття з абонентського обліку вузлів комерційного обліку, а також про настання строку повірки засобів вимірювальної техніки, які є складовою частиною вузла комерційного обліку;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16) протягом п’яти робочих днів надсилати управителю або відповідним виконавцям скарги споживачів щодо надання комунальних послуг у разі, коли вирішення таких питань належить до повноважень управителя або інших виконавців послуг;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17) самостійно протягом місяця, що настає за розрахунковим періодом, здійснювати перерахунок вартості послуг за весь період їх ненадання, надання не в повному обсязі або неналежної якості відповідно до порядку, визначеного Кабінетом Міністрів України, а також сплачувати споживачеві неустойку (штраф) у розмірі 0,01 відсотка середньодобової вартості споживання послуг з централізованого водопостачання та централізованого водовідведення, визначеної за попередні 12 місяців (якщо попередніх місяців нараховується менш як 12 - за фактичний час споживання послуг), за кожен день ненадання послуг, надання їх не в повному обсязі або неналежної якості (за виключенням нормативних строків проведення аварійно-відновних робіт або періоду, протягом якого відбувалися ліквідація або усунення виявлених неполадок, пов’язаних з отриманням послуг, що виникли з вини споживача).</w:t>
      </w:r>
    </w:p>
    <w:p w:rsidR="00E565BA" w:rsidRPr="009D392F" w:rsidRDefault="00E565BA" w:rsidP="00D12355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b w:val="0"/>
          <w:sz w:val="20"/>
        </w:rPr>
      </w:pPr>
    </w:p>
    <w:p w:rsidR="00DF7FE1" w:rsidRPr="009D392F" w:rsidRDefault="00DF7FE1" w:rsidP="00D12355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Відповідальність сторін за порушення договору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28. Сторони несуть відповідальність за невиконання умов цього договору відповідно до цього договору або закону.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29. У разі несвоєчасного здійснення платежів за послуги колективний споживач зобов’язани</w:t>
      </w:r>
      <w:r w:rsidR="00BD427D" w:rsidRPr="009D392F">
        <w:rPr>
          <w:rFonts w:ascii="Times New Roman" w:hAnsi="Times New Roman"/>
          <w:sz w:val="20"/>
        </w:rPr>
        <w:t>й сплатити пеню в розмірі 5000 (п’ять тисяч)</w:t>
      </w:r>
      <w:r w:rsidRPr="009D392F">
        <w:rPr>
          <w:rFonts w:ascii="Times New Roman" w:hAnsi="Times New Roman"/>
          <w:sz w:val="20"/>
        </w:rPr>
        <w:t xml:space="preserve"> гривень, але не більше 0,01 відсотка суми боргу за кожний день прострочення. Загальний розмір сплаченої пені не може перевищувати 100 відсотків загальної суми боргу.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Нарахування пені починається з першого робочого дня, що настає за останнім днем граничного строку внесення плати за послугу.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Пеня не нараховується за умови наявності заборгованості держави перед колективним споживачем за надані населенню пільги та житлові субсидії та в інших випадках, визначених законом.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30. У разі ненадання послуг, надання їх не в повному обсязі або неналежної якості виконавець зобов’язаний самостійно протягом місяця, що настає за розрахунковим періодом, здійснити перерахунок вартості послуг за весь період їх ненадання, надання не в повному обсязі або неналежної якості відповідно до порядку, визначеного Кабінетом Міністрів України, а також сплатити колективному споживачу неустойку (штраф) у розмірі 0,01 відсотка вартості середньодобового споживання послуг, визначеної за попередні 12 місяців (якщо попередніх місяців нараховується менш як 12 - за фактичний час споживання послуг, але не менше 15 днів), за кожен день ненадання послуг, надання їх не в повному обсязі або неналежної якості (крім нормативних строків проведення аварійно-відновних робіт або періоду, протягом якого відбувалися ліквідація або усунення виявлених неполадок, пов’язаних з отриманням послуги, що виникли з вини споживача).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Сума штрафу зараховується в рахунок майбутніх платежів (погашення заборгованості) споживачів. Сума такого зменшення (погашення) розподіляється між споживачами.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31. Оформлення претензій колективного споживача щодо ненадання послуг, надання їх не в повному обсязі або неналежної якості здійснюється в порядку, визначеному статтею 27 Закону України “Про житлово-комунальні послуги”.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Оформлення претензій споживачів у багатоквартирному будинку здійснюється з урахуванням особливостей, передбачених статтею 28 Закону України “Про житлово-комунальні послуги”.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Перевірка відповідності якості надання послуг здійснюється відповідно до Порядку проведення перевірки відповідності якості надання деяких комунальних послуг та послуг з управління багатоквартирним будинком параметрам, передбаченим договором про надання відповідних послуг, затвердженого постановою Кабінету Міністрів України від 27 грудня 2018 р. № 1145 (Офіційний вісник України, 2019 р., № 4, ст. 133).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32. Виконавець не несе відповідальності за ненадання послуг, надання їх не в повному обсязі або неналежної якості, якщо доведе, що в точці обліку послуг її якість відповідала вимогам, встановленим Законом України “Про житлово-комунальні послуги”, актами законодавства та цим договором.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Виконавець не несе відповідальності за ненадання послуг, надання їх в не повному обсязі або неналежної якості під час перерв, передбачених частиною першою статті 16 Закону України “Про житлово-комунальні послуги”.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 xml:space="preserve">33. Виконавець має право обмежити (припинити) надання послуг колективному споживачеві у разі непогашення в повному обсязі заборгованості з оплати спожитих послуг. 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Виконавець надсилає колективному споживачеві попередження про те, що в разі непогашення ним заборгованості надання послуг може бути обмежене (припинене), рекомендованим листом (з повідомленням про вручення) та шляхом повідомлення колективному споживачеві  в інший спосіб</w:t>
      </w:r>
      <w:r w:rsidR="00375637" w:rsidRPr="009D392F">
        <w:rPr>
          <w:rFonts w:ascii="Times New Roman" w:hAnsi="Times New Roman"/>
          <w:sz w:val="20"/>
          <w:lang w:val="ru-RU"/>
        </w:rPr>
        <w:t xml:space="preserve"> через </w:t>
      </w:r>
      <w:r w:rsidR="00375637" w:rsidRPr="009D392F">
        <w:rPr>
          <w:rFonts w:ascii="Times New Roman" w:hAnsi="Times New Roman"/>
          <w:sz w:val="20"/>
          <w:lang w:val="en-US"/>
        </w:rPr>
        <w:t>Viber</w:t>
      </w:r>
      <w:r w:rsidRPr="009D392F">
        <w:rPr>
          <w:rFonts w:ascii="Times New Roman" w:hAnsi="Times New Roman"/>
          <w:sz w:val="20"/>
        </w:rPr>
        <w:t>.</w:t>
      </w:r>
    </w:p>
    <w:p w:rsidR="00DF7FE1" w:rsidRPr="009D392F" w:rsidRDefault="00DF7FE1" w:rsidP="00D12355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 xml:space="preserve">             (зазначити інший спосіб) 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Таке попередження надсилається колективному споживачеві не раніше наступного робочого дня після закінчення граничного строку оплати, визначеного законодавством та/або договором.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34. Обмеження (припинення) надання послуг здійснюється виконавцем відповідно до частини четвертої статті 26 Закону України “Про житлово-комунальні послуги” протягом 30 днів з дня отримання колективним споживачем попередження від виконавця.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lastRenderedPageBreak/>
        <w:t>35. У разі обмеження (припинення) надання послуг виконавцем їх відновлення здійснюється в присутності колективного споживача (його представника). Неприбуття зазначених осіб, які попереджені виконавцем про день і час здійснення обмеження (припинення) надання послуг, не є перешкодою для здійснення виконавцем обмеження (припинення) надання послуг колективному споживачу.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Постачання послуг в разі обмеження (припинення) їх надання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Витрати виконавця, пов’язані з обмеженням (припиненням) надання послуги та відновленням її постачання у випадках, передбачених цим пунктом, підлягають відшкодуванню за рахунок колективного споживача, якому здійснювалося обмеження (припинення) надання послуги, відповідно до кошторису витрат на відновлення надання послуги, складеного виконавцем.</w:t>
      </w:r>
    </w:p>
    <w:p w:rsidR="00C26D38" w:rsidRPr="009D392F" w:rsidRDefault="00C26D38" w:rsidP="00D12355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b w:val="0"/>
          <w:sz w:val="20"/>
        </w:rPr>
      </w:pPr>
    </w:p>
    <w:p w:rsidR="00DF7FE1" w:rsidRPr="009D392F" w:rsidRDefault="00DF7FE1" w:rsidP="00D12355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Строк дії договору, порядок і умови внесення до нього змін,</w:t>
      </w:r>
      <w:r w:rsidR="00C26D38" w:rsidRPr="009D392F">
        <w:rPr>
          <w:rFonts w:ascii="Times New Roman" w:hAnsi="Times New Roman"/>
          <w:sz w:val="20"/>
        </w:rPr>
        <w:t xml:space="preserve"> </w:t>
      </w:r>
      <w:r w:rsidRPr="009D392F">
        <w:rPr>
          <w:rFonts w:ascii="Times New Roman" w:hAnsi="Times New Roman"/>
          <w:sz w:val="20"/>
        </w:rPr>
        <w:t>продовження строку його дії та розірвання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36. Цей договір набирає чинності з моменту його підписання і діє протягом одного року з дати набрання чинності.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37. Якщо за один місяць до закінчення строку дії цього договору жодна із сторін не повідомить письмово іншій стороні про відмову від договору, цей договір вважається продовженим на черговий однорічний строк.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38. Припинення цього договору не звільняє сторони від обов’язку виконання зобов’язань, які на дату такого припинення залишилися невиконаними, зокрема здійснення перерахунку плати за послуги в разі їх ненадання, надання не в повному обсязі, несвоєчасно або неналежної якості, здійснення остаточних нарахувань плати за послугу та остаточних розрахунків.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39. Цей договір може бути розірваний у разі прийняття рішення співвласниками щодо зміни моделі договірних відносин відповідно до статті 14 Закону України “Про житлово-комунальні послуги”.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40. У разі зміни даних, зазначених у розділі “Реквізити і підписи сторін” цього договору, сторона письмово повідомляє про це іншій стороні у семиденний строк з дати настання змін.</w:t>
      </w:r>
    </w:p>
    <w:p w:rsidR="00C26D38" w:rsidRPr="009D392F" w:rsidRDefault="00C26D38" w:rsidP="00D12355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b w:val="0"/>
          <w:sz w:val="20"/>
        </w:rPr>
      </w:pPr>
    </w:p>
    <w:p w:rsidR="00DF7FE1" w:rsidRPr="009D392F" w:rsidRDefault="00DF7FE1" w:rsidP="00D12355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Прикінцеві положення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41. Цей договір складено у двох примірниках, які мають однакову юридичну силу, по одному для кожної із сторін.</w:t>
      </w:r>
    </w:p>
    <w:p w:rsidR="00DF7FE1" w:rsidRPr="009D392F" w:rsidRDefault="00DF7FE1" w:rsidP="00D12355">
      <w:pPr>
        <w:pStyle w:val="a3"/>
        <w:widowControl w:val="0"/>
        <w:spacing w:before="0"/>
        <w:jc w:val="both"/>
        <w:rPr>
          <w:rFonts w:ascii="Times New Roman" w:hAnsi="Times New Roman"/>
          <w:sz w:val="20"/>
        </w:rPr>
      </w:pPr>
      <w:r w:rsidRPr="009D392F">
        <w:rPr>
          <w:rFonts w:ascii="Times New Roman" w:hAnsi="Times New Roman"/>
          <w:sz w:val="20"/>
        </w:rPr>
        <w:t>42. Якщо цим договором, законодавством або письмовою домовленістю сторін не передбачено інше, усі повідомлення, передбачені цим договором, сторони надсилають одна одній засобами зв’язку, зазначеними в розділі “Реквізити і підписи сторін” цього договору.</w:t>
      </w:r>
    </w:p>
    <w:p w:rsidR="00C26D38" w:rsidRPr="009D392F" w:rsidRDefault="00C26D38" w:rsidP="00C26D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7FE1" w:rsidRPr="009D392F" w:rsidRDefault="00DF7FE1" w:rsidP="00C26D3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D392F">
        <w:rPr>
          <w:rFonts w:ascii="Times New Roman" w:hAnsi="Times New Roman"/>
          <w:b/>
          <w:sz w:val="20"/>
          <w:szCs w:val="20"/>
        </w:rPr>
        <w:t>Реквізити і підписи сторін</w:t>
      </w:r>
    </w:p>
    <w:tbl>
      <w:tblPr>
        <w:tblW w:w="4995" w:type="pct"/>
        <w:tblLayout w:type="fixed"/>
        <w:tblLook w:val="04A0" w:firstRow="1" w:lastRow="0" w:firstColumn="1" w:lastColumn="0" w:noHBand="0" w:noVBand="1"/>
      </w:tblPr>
      <w:tblGrid>
        <w:gridCol w:w="5353"/>
        <w:gridCol w:w="5058"/>
      </w:tblGrid>
      <w:tr w:rsidR="009D392F" w:rsidRPr="009D392F" w:rsidTr="00DC6AF0">
        <w:tc>
          <w:tcPr>
            <w:tcW w:w="2571" w:type="pct"/>
          </w:tcPr>
          <w:p w:rsidR="00DF7FE1" w:rsidRPr="009D392F" w:rsidRDefault="00DF7FE1" w:rsidP="00D12355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9D392F">
              <w:rPr>
                <w:rFonts w:ascii="Times New Roman" w:hAnsi="Times New Roman"/>
                <w:sz w:val="20"/>
              </w:rPr>
              <w:t>Виконавець:</w:t>
            </w:r>
          </w:p>
        </w:tc>
        <w:tc>
          <w:tcPr>
            <w:tcW w:w="2429" w:type="pct"/>
          </w:tcPr>
          <w:p w:rsidR="00DF7FE1" w:rsidRPr="009D392F" w:rsidRDefault="00DF7FE1" w:rsidP="00D12355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9D392F">
              <w:rPr>
                <w:rFonts w:ascii="Times New Roman" w:hAnsi="Times New Roman"/>
                <w:sz w:val="20"/>
              </w:rPr>
              <w:t>Колективний споживач:</w:t>
            </w:r>
          </w:p>
        </w:tc>
      </w:tr>
      <w:tr w:rsidR="00DF7FE1" w:rsidRPr="009D392F" w:rsidTr="00DC6AF0">
        <w:tc>
          <w:tcPr>
            <w:tcW w:w="2571" w:type="pct"/>
          </w:tcPr>
          <w:p w:rsidR="00DF7FE1" w:rsidRPr="009D392F" w:rsidRDefault="00DF7FE1" w:rsidP="00D12355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9D392F">
              <w:rPr>
                <w:rFonts w:ascii="Times New Roman" w:hAnsi="Times New Roman"/>
                <w:sz w:val="20"/>
              </w:rPr>
              <w:t xml:space="preserve">найменування/прізвище, ім’я та </w:t>
            </w:r>
            <w:r w:rsidRPr="009D392F">
              <w:rPr>
                <w:rFonts w:ascii="Times New Roman" w:hAnsi="Times New Roman"/>
                <w:sz w:val="20"/>
              </w:rPr>
              <w:br/>
              <w:t>по батькові (за наявності) __________</w:t>
            </w:r>
          </w:p>
          <w:p w:rsidR="00DF7FE1" w:rsidRPr="009D392F" w:rsidRDefault="00DF7FE1" w:rsidP="00D12355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9D392F">
              <w:rPr>
                <w:rFonts w:ascii="Times New Roman" w:hAnsi="Times New Roman"/>
                <w:sz w:val="20"/>
              </w:rPr>
              <w:t>________________________________</w:t>
            </w:r>
          </w:p>
          <w:p w:rsidR="00DF7FE1" w:rsidRPr="009D392F" w:rsidRDefault="00DF7FE1" w:rsidP="00D12355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9D392F">
              <w:rPr>
                <w:rFonts w:ascii="Times New Roman" w:hAnsi="Times New Roman"/>
                <w:sz w:val="20"/>
              </w:rPr>
              <w:t>ідентифікаційний номер (код згідно з ЄДРПОУ) _____________</w:t>
            </w:r>
          </w:p>
          <w:p w:rsidR="00DF7FE1" w:rsidRPr="009D392F" w:rsidRDefault="00DF7FE1" w:rsidP="00D12355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9D392F">
              <w:rPr>
                <w:rFonts w:ascii="Times New Roman" w:hAnsi="Times New Roman"/>
                <w:sz w:val="20"/>
              </w:rPr>
              <w:t>місцезнаходження ________________</w:t>
            </w:r>
          </w:p>
          <w:p w:rsidR="00DF7FE1" w:rsidRPr="009D392F" w:rsidRDefault="00DF7FE1" w:rsidP="00D12355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9D392F">
              <w:rPr>
                <w:rFonts w:ascii="Times New Roman" w:hAnsi="Times New Roman"/>
                <w:sz w:val="20"/>
              </w:rPr>
              <w:t>________________________________</w:t>
            </w:r>
          </w:p>
          <w:p w:rsidR="00DF7FE1" w:rsidRPr="009D392F" w:rsidRDefault="00DF7FE1" w:rsidP="00D12355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9D392F">
              <w:rPr>
                <w:rFonts w:ascii="Times New Roman" w:hAnsi="Times New Roman"/>
                <w:sz w:val="20"/>
              </w:rPr>
              <w:t>поточний рахунок ________________</w:t>
            </w:r>
          </w:p>
          <w:p w:rsidR="00DF7FE1" w:rsidRPr="009D392F" w:rsidRDefault="00DF7FE1" w:rsidP="00D12355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9D392F">
              <w:rPr>
                <w:rFonts w:ascii="Times New Roman" w:hAnsi="Times New Roman"/>
                <w:sz w:val="20"/>
              </w:rPr>
              <w:t>________________________________</w:t>
            </w:r>
          </w:p>
          <w:p w:rsidR="00DF7FE1" w:rsidRPr="009D392F" w:rsidRDefault="00DF7FE1" w:rsidP="00D12355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9D392F">
              <w:rPr>
                <w:rFonts w:ascii="Times New Roman" w:hAnsi="Times New Roman"/>
                <w:sz w:val="20"/>
              </w:rPr>
              <w:t>у ______________________________,</w:t>
            </w:r>
          </w:p>
          <w:p w:rsidR="00DF7FE1" w:rsidRPr="009D392F" w:rsidRDefault="00DF7FE1" w:rsidP="00D12355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9D392F">
              <w:rPr>
                <w:rFonts w:ascii="Times New Roman" w:hAnsi="Times New Roman"/>
                <w:sz w:val="20"/>
              </w:rPr>
              <w:t>МФО ___________________________</w:t>
            </w:r>
          </w:p>
          <w:p w:rsidR="00DF7FE1" w:rsidRPr="009D392F" w:rsidRDefault="00DF7FE1" w:rsidP="00D12355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9D392F">
              <w:rPr>
                <w:rFonts w:ascii="Times New Roman" w:hAnsi="Times New Roman"/>
                <w:sz w:val="20"/>
              </w:rPr>
              <w:t>контакти для передачі показань вузлів обліку:</w:t>
            </w:r>
          </w:p>
          <w:p w:rsidR="00DF7FE1" w:rsidRPr="009D392F" w:rsidRDefault="00DF7FE1" w:rsidP="00D12355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9D392F">
              <w:rPr>
                <w:rFonts w:ascii="Times New Roman" w:hAnsi="Times New Roman"/>
                <w:sz w:val="20"/>
              </w:rPr>
              <w:t>номер телефону __________________</w:t>
            </w:r>
          </w:p>
          <w:p w:rsidR="00DF7FE1" w:rsidRPr="009D392F" w:rsidRDefault="00DF7FE1" w:rsidP="00D12355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9D392F">
              <w:rPr>
                <w:rFonts w:ascii="Times New Roman" w:hAnsi="Times New Roman"/>
                <w:sz w:val="20"/>
              </w:rPr>
              <w:t>адреса електронної пошти ________________________________</w:t>
            </w:r>
          </w:p>
          <w:p w:rsidR="00DF7FE1" w:rsidRPr="009D392F" w:rsidRDefault="00DF7FE1" w:rsidP="00D12355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9D392F">
              <w:rPr>
                <w:rFonts w:ascii="Times New Roman" w:hAnsi="Times New Roman"/>
                <w:sz w:val="20"/>
              </w:rPr>
              <w:t>офіційний веб-сайт _______________</w:t>
            </w:r>
          </w:p>
          <w:p w:rsidR="00DF7FE1" w:rsidRPr="009D392F" w:rsidRDefault="00DF7FE1" w:rsidP="00D12355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9D392F">
              <w:rPr>
                <w:rFonts w:ascii="Times New Roman" w:hAnsi="Times New Roman"/>
                <w:sz w:val="20"/>
              </w:rPr>
              <w:t>________________________________</w:t>
            </w:r>
          </w:p>
          <w:p w:rsidR="00DF7FE1" w:rsidRPr="009D392F" w:rsidRDefault="00DF7FE1" w:rsidP="00D12355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D392F">
              <w:rPr>
                <w:rFonts w:ascii="Times New Roman" w:hAnsi="Times New Roman"/>
                <w:sz w:val="20"/>
              </w:rPr>
              <w:t>(найменування посади)</w:t>
            </w:r>
          </w:p>
          <w:tbl>
            <w:tblPr>
              <w:tblW w:w="4885" w:type="dxa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2900"/>
            </w:tblGrid>
            <w:tr w:rsidR="009D392F" w:rsidRPr="009D392F" w:rsidTr="00DC6AF0"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7FE1" w:rsidRPr="009D392F" w:rsidRDefault="00DF7FE1" w:rsidP="00D123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D392F">
                    <w:rPr>
                      <w:rFonts w:ascii="Times New Roman" w:hAnsi="Times New Roman"/>
                      <w:sz w:val="20"/>
                      <w:szCs w:val="20"/>
                    </w:rPr>
                    <w:t>___________</w:t>
                  </w:r>
                  <w:r w:rsidRPr="009D392F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(підпис)</w:t>
                  </w:r>
                </w:p>
              </w:tc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7FE1" w:rsidRPr="009D392F" w:rsidRDefault="00DF7FE1" w:rsidP="00D1235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D392F">
                    <w:rPr>
                      <w:rFonts w:ascii="Times New Roman" w:hAnsi="Times New Roman"/>
                      <w:sz w:val="20"/>
                      <w:szCs w:val="20"/>
                    </w:rPr>
                    <w:t>_________________</w:t>
                  </w:r>
                </w:p>
                <w:p w:rsidR="00DF7FE1" w:rsidRPr="009D392F" w:rsidRDefault="00DF7FE1" w:rsidP="00D123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D392F">
                    <w:rPr>
                      <w:rFonts w:ascii="Times New Roman" w:hAnsi="Times New Roman"/>
                      <w:sz w:val="20"/>
                      <w:szCs w:val="20"/>
                    </w:rPr>
                    <w:t>(прізвище, ім’я та</w:t>
                  </w:r>
                  <w:r w:rsidRPr="009D392F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по батькові (за наявності)</w:t>
                  </w:r>
                </w:p>
              </w:tc>
            </w:tr>
          </w:tbl>
          <w:p w:rsidR="00DF7FE1" w:rsidRPr="009D392F" w:rsidRDefault="00DF7FE1" w:rsidP="00D12355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429" w:type="pct"/>
          </w:tcPr>
          <w:p w:rsidR="00DF7FE1" w:rsidRPr="009D392F" w:rsidRDefault="00DF7FE1" w:rsidP="00D12355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9D392F">
              <w:rPr>
                <w:rFonts w:ascii="Times New Roman" w:hAnsi="Times New Roman"/>
                <w:sz w:val="20"/>
              </w:rPr>
              <w:t xml:space="preserve">найменування/прізвище, ім’я та </w:t>
            </w:r>
            <w:r w:rsidRPr="009D392F">
              <w:rPr>
                <w:rFonts w:ascii="Times New Roman" w:hAnsi="Times New Roman"/>
                <w:sz w:val="20"/>
              </w:rPr>
              <w:br/>
              <w:t xml:space="preserve">по батькові (за наявності) </w:t>
            </w:r>
          </w:p>
          <w:p w:rsidR="00DF7FE1" w:rsidRPr="009D392F" w:rsidRDefault="00DF7FE1" w:rsidP="00D12355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9D392F">
              <w:rPr>
                <w:rFonts w:ascii="Times New Roman" w:hAnsi="Times New Roman"/>
                <w:sz w:val="20"/>
              </w:rPr>
              <w:t xml:space="preserve">____________________________ </w:t>
            </w:r>
          </w:p>
          <w:p w:rsidR="00DF7FE1" w:rsidRPr="009D392F" w:rsidRDefault="00DF7FE1" w:rsidP="00D12355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9D392F">
              <w:rPr>
                <w:rFonts w:ascii="Times New Roman" w:hAnsi="Times New Roman"/>
                <w:sz w:val="20"/>
              </w:rPr>
              <w:t>ідентифікаційний номер (код згідно з ЄДРПОУ) _________</w:t>
            </w:r>
          </w:p>
          <w:p w:rsidR="00DF7FE1" w:rsidRPr="009D392F" w:rsidRDefault="00DF7FE1" w:rsidP="00D12355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9D392F">
              <w:rPr>
                <w:rFonts w:ascii="Times New Roman" w:hAnsi="Times New Roman"/>
                <w:sz w:val="20"/>
              </w:rPr>
              <w:t>____________________________</w:t>
            </w:r>
          </w:p>
          <w:p w:rsidR="00DF7FE1" w:rsidRPr="009D392F" w:rsidRDefault="00DF7FE1" w:rsidP="00D12355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9D392F">
              <w:rPr>
                <w:rFonts w:ascii="Times New Roman" w:hAnsi="Times New Roman"/>
                <w:sz w:val="20"/>
              </w:rPr>
              <w:t>адреса ______________________</w:t>
            </w:r>
          </w:p>
          <w:p w:rsidR="00DF7FE1" w:rsidRPr="009D392F" w:rsidRDefault="00DF7FE1" w:rsidP="00D12355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9D392F">
              <w:rPr>
                <w:rFonts w:ascii="Times New Roman" w:hAnsi="Times New Roman"/>
                <w:sz w:val="20"/>
              </w:rPr>
              <w:t>____________________________</w:t>
            </w:r>
          </w:p>
          <w:p w:rsidR="00DF7FE1" w:rsidRPr="009D392F" w:rsidRDefault="00DF7FE1" w:rsidP="00D12355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9D392F">
              <w:rPr>
                <w:rFonts w:ascii="Times New Roman" w:hAnsi="Times New Roman"/>
                <w:sz w:val="20"/>
              </w:rPr>
              <w:t>номер телефону _____________</w:t>
            </w:r>
          </w:p>
          <w:p w:rsidR="00DF7FE1" w:rsidRPr="009D392F" w:rsidRDefault="00DF7FE1" w:rsidP="00D12355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9D392F">
              <w:rPr>
                <w:rFonts w:ascii="Times New Roman" w:hAnsi="Times New Roman"/>
                <w:sz w:val="20"/>
              </w:rPr>
              <w:t>адреса електронної пошти ____</w:t>
            </w:r>
          </w:p>
          <w:p w:rsidR="00DF7FE1" w:rsidRPr="009D392F" w:rsidRDefault="00DF7FE1" w:rsidP="00D12355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9D392F">
              <w:rPr>
                <w:rFonts w:ascii="Times New Roman" w:hAnsi="Times New Roman"/>
                <w:sz w:val="20"/>
              </w:rPr>
              <w:t>____________________________</w:t>
            </w:r>
          </w:p>
          <w:p w:rsidR="00DF7FE1" w:rsidRPr="009D392F" w:rsidRDefault="00DF7FE1" w:rsidP="00D12355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9D392F">
              <w:rPr>
                <w:rFonts w:ascii="Times New Roman" w:hAnsi="Times New Roman"/>
                <w:sz w:val="20"/>
              </w:rPr>
              <w:t>абонентський номер колективного споживача ____________________________</w:t>
            </w:r>
          </w:p>
          <w:p w:rsidR="00DF7FE1" w:rsidRPr="009D392F" w:rsidRDefault="00DF7FE1" w:rsidP="00D12355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D392F">
              <w:rPr>
                <w:rFonts w:ascii="Times New Roman" w:hAnsi="Times New Roman"/>
                <w:sz w:val="20"/>
              </w:rPr>
              <w:t>____________________________                       (найменування посади)</w:t>
            </w:r>
          </w:p>
          <w:tbl>
            <w:tblPr>
              <w:tblW w:w="4300" w:type="dxa"/>
              <w:tblLayout w:type="fixed"/>
              <w:tblLook w:val="04A0" w:firstRow="1" w:lastRow="0" w:firstColumn="1" w:lastColumn="0" w:noHBand="0" w:noVBand="1"/>
            </w:tblPr>
            <w:tblGrid>
              <w:gridCol w:w="1659"/>
              <w:gridCol w:w="2641"/>
            </w:tblGrid>
            <w:tr w:rsidR="009D392F" w:rsidRPr="009D392F" w:rsidTr="00DC6AF0">
              <w:tc>
                <w:tcPr>
                  <w:tcW w:w="16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7FE1" w:rsidRPr="009D392F" w:rsidRDefault="00DF7FE1" w:rsidP="00D123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D392F">
                    <w:rPr>
                      <w:rFonts w:ascii="Times New Roman" w:hAnsi="Times New Roman"/>
                      <w:sz w:val="20"/>
                      <w:szCs w:val="20"/>
                    </w:rPr>
                    <w:t>__________</w:t>
                  </w:r>
                  <w:r w:rsidRPr="009D392F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(підпис)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7FE1" w:rsidRPr="009D392F" w:rsidRDefault="00DF7FE1" w:rsidP="00D1235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D392F">
                    <w:rPr>
                      <w:rFonts w:ascii="Times New Roman" w:hAnsi="Times New Roman"/>
                      <w:sz w:val="20"/>
                      <w:szCs w:val="20"/>
                    </w:rPr>
                    <w:t>________________</w:t>
                  </w:r>
                </w:p>
                <w:p w:rsidR="00DF7FE1" w:rsidRPr="009D392F" w:rsidRDefault="00DF7FE1" w:rsidP="00D12355">
                  <w:pPr>
                    <w:spacing w:after="0" w:line="240" w:lineRule="auto"/>
                    <w:ind w:left="-80" w:right="-16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D392F">
                    <w:rPr>
                      <w:rFonts w:ascii="Times New Roman" w:hAnsi="Times New Roman"/>
                      <w:sz w:val="20"/>
                      <w:szCs w:val="20"/>
                    </w:rPr>
                    <w:t xml:space="preserve">(прізвище, ім’я </w:t>
                  </w:r>
                  <w:r w:rsidR="00CB639D" w:rsidRPr="009D392F">
                    <w:rPr>
                      <w:rFonts w:ascii="Times New Roman" w:hAnsi="Times New Roman"/>
                      <w:sz w:val="20"/>
                      <w:szCs w:val="20"/>
                    </w:rPr>
                    <w:t xml:space="preserve">та </w:t>
                  </w:r>
                  <w:r w:rsidR="00CB639D" w:rsidRPr="009D392F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по батькові (за наявності)</w:t>
                  </w:r>
                </w:p>
              </w:tc>
            </w:tr>
          </w:tbl>
          <w:p w:rsidR="00DF7FE1" w:rsidRPr="009D392F" w:rsidRDefault="00DF7FE1" w:rsidP="00D12355">
            <w:pPr>
              <w:pStyle w:val="a3"/>
              <w:spacing w:before="0"/>
              <w:ind w:firstLine="0"/>
              <w:rPr>
                <w:rFonts w:ascii="Times New Roman" w:hAnsi="Times New Roman"/>
                <w:sz w:val="20"/>
              </w:rPr>
            </w:pPr>
          </w:p>
        </w:tc>
      </w:tr>
    </w:tbl>
    <w:p w:rsidR="00521169" w:rsidRPr="009D392F" w:rsidRDefault="009D392F" w:rsidP="00C26D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521169" w:rsidRPr="009D392F" w:rsidSect="00D1235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itka Smal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7FE1"/>
    <w:rsid w:val="001711BA"/>
    <w:rsid w:val="00375637"/>
    <w:rsid w:val="003E74C4"/>
    <w:rsid w:val="004A2FE2"/>
    <w:rsid w:val="004F0F3F"/>
    <w:rsid w:val="00537603"/>
    <w:rsid w:val="00593D50"/>
    <w:rsid w:val="006115DE"/>
    <w:rsid w:val="00615D78"/>
    <w:rsid w:val="00711197"/>
    <w:rsid w:val="008F3454"/>
    <w:rsid w:val="009322AE"/>
    <w:rsid w:val="009D392F"/>
    <w:rsid w:val="00AE5DE1"/>
    <w:rsid w:val="00BD427D"/>
    <w:rsid w:val="00C26D38"/>
    <w:rsid w:val="00CB639D"/>
    <w:rsid w:val="00D12355"/>
    <w:rsid w:val="00DF7FE1"/>
    <w:rsid w:val="00E565BA"/>
    <w:rsid w:val="00EA4D9A"/>
    <w:rsid w:val="00EC5C9D"/>
    <w:rsid w:val="00F43FF5"/>
    <w:rsid w:val="00F6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E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DF7FE1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uiPriority w:val="99"/>
    <w:rsid w:val="00DF7FE1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character" w:customStyle="1" w:styleId="st131">
    <w:name w:val="st131"/>
    <w:uiPriority w:val="99"/>
    <w:rsid w:val="00CB639D"/>
    <w:rPr>
      <w:i/>
      <w:iCs/>
      <w:color w:val="0000FF"/>
    </w:rPr>
  </w:style>
  <w:style w:type="character" w:customStyle="1" w:styleId="st46">
    <w:name w:val="st46"/>
    <w:uiPriority w:val="99"/>
    <w:rsid w:val="00CB639D"/>
    <w:rPr>
      <w:i/>
      <w:iCs/>
      <w:color w:val="000000"/>
    </w:rPr>
  </w:style>
  <w:style w:type="character" w:customStyle="1" w:styleId="st42">
    <w:name w:val="st42"/>
    <w:uiPriority w:val="99"/>
    <w:rsid w:val="008F3454"/>
    <w:rPr>
      <w:color w:val="000000"/>
    </w:rPr>
  </w:style>
  <w:style w:type="character" w:styleId="a5">
    <w:name w:val="Hyperlink"/>
    <w:basedOn w:val="a0"/>
    <w:uiPriority w:val="99"/>
    <w:unhideWhenUsed/>
    <w:rsid w:val="003756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92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dolynske.o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4629</Words>
  <Characters>26386</Characters>
  <Application>Microsoft Office Word</Application>
  <DocSecurity>0</DocSecurity>
  <Lines>219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Света</cp:lastModifiedBy>
  <cp:revision>9</cp:revision>
  <cp:lastPrinted>2024-06-07T06:55:00Z</cp:lastPrinted>
  <dcterms:created xsi:type="dcterms:W3CDTF">2024-01-08T10:47:00Z</dcterms:created>
  <dcterms:modified xsi:type="dcterms:W3CDTF">2024-06-07T06:55:00Z</dcterms:modified>
</cp:coreProperties>
</file>